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Access Practice Agreement*</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ind w:left="-270" w:firstLine="0"/>
        <w:rPr>
          <w:b w:val="1"/>
        </w:rPr>
      </w:pPr>
      <w:r w:rsidDel="00000000" w:rsidR="00000000" w:rsidRPr="00000000">
        <w:rPr>
          <w:b w:val="1"/>
          <w:rtl w:val="0"/>
        </w:rPr>
        <w:t xml:space="preserve"> Provider Information:</w:t>
      </w:r>
    </w:p>
    <w:p w:rsidR="00000000" w:rsidDel="00000000" w:rsidP="00000000" w:rsidRDefault="00000000" w:rsidRPr="00000000" w14:paraId="00000004">
      <w:pPr>
        <w:ind w:left="0" w:firstLine="0"/>
        <w:rPr>
          <w:b w:val="1"/>
        </w:rPr>
      </w:pPr>
      <w:r w:rsidDel="00000000" w:rsidR="00000000" w:rsidRPr="00000000">
        <w:rPr>
          <w:rtl w:val="0"/>
        </w:rPr>
      </w:r>
    </w:p>
    <w:tbl>
      <w:tblPr>
        <w:tblStyle w:val="Table1"/>
        <w:tblW w:w="10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00"/>
        <w:gridCol w:w="5000"/>
        <w:tblGridChange w:id="0">
          <w:tblGrid>
            <w:gridCol w:w="5000"/>
            <w:gridCol w:w="5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Dentist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Dental Hygienist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360" w:lineRule="auto"/>
              <w:rPr/>
            </w:pPr>
            <w:r w:rsidDel="00000000" w:rsidR="00000000" w:rsidRPr="00000000">
              <w:rPr>
                <w:rtl w:val="0"/>
              </w:rPr>
              <w:t xml:space="preserve">Name: ______________________________ </w:t>
            </w:r>
          </w:p>
          <w:p w:rsidR="00000000" w:rsidDel="00000000" w:rsidP="00000000" w:rsidRDefault="00000000" w:rsidRPr="00000000" w14:paraId="00000008">
            <w:pPr>
              <w:spacing w:line="360" w:lineRule="auto"/>
              <w:rPr/>
            </w:pPr>
            <w:r w:rsidDel="00000000" w:rsidR="00000000" w:rsidRPr="00000000">
              <w:rPr>
                <w:rtl w:val="0"/>
              </w:rPr>
              <w:t xml:space="preserve">Phone: ______________________________</w:t>
            </w:r>
          </w:p>
          <w:p w:rsidR="00000000" w:rsidDel="00000000" w:rsidP="00000000" w:rsidRDefault="00000000" w:rsidRPr="00000000" w14:paraId="00000009">
            <w:pPr>
              <w:spacing w:line="360" w:lineRule="auto"/>
              <w:rPr/>
            </w:pPr>
            <w:r w:rsidDel="00000000" w:rsidR="00000000" w:rsidRPr="00000000">
              <w:rPr>
                <w:rtl w:val="0"/>
              </w:rPr>
              <w:t xml:space="preserve">Email: ______________________________ Indiana Dental License Number:</w:t>
            </w:r>
          </w:p>
          <w:p w:rsidR="00000000" w:rsidDel="00000000" w:rsidP="00000000" w:rsidRDefault="00000000" w:rsidRPr="00000000" w14:paraId="0000000A">
            <w:pPr>
              <w:spacing w:line="360" w:lineRule="auto"/>
              <w:rPr/>
            </w:pPr>
            <w:r w:rsidDel="00000000" w:rsidR="00000000" w:rsidRPr="00000000">
              <w:rPr>
                <w:rtl w:val="0"/>
              </w:rPr>
              <w:t xml:space="preserve">________________________________</w:t>
            </w:r>
          </w:p>
          <w:p w:rsidR="00000000" w:rsidDel="00000000" w:rsidP="00000000" w:rsidRDefault="00000000" w:rsidRPr="00000000" w14:paraId="0000000B">
            <w:pPr>
              <w:spacing w:line="360" w:lineRule="auto"/>
              <w:rPr/>
            </w:pPr>
            <w:r w:rsidDel="00000000" w:rsidR="00000000" w:rsidRPr="00000000">
              <w:rPr>
                <w:rtl w:val="0"/>
              </w:rPr>
              <w:t xml:space="preserve">National Provider Identifier (NPI):</w:t>
            </w:r>
          </w:p>
          <w:p w:rsidR="00000000" w:rsidDel="00000000" w:rsidP="00000000" w:rsidRDefault="00000000" w:rsidRPr="00000000" w14:paraId="0000000C">
            <w:pPr>
              <w:spacing w:line="360" w:lineRule="auto"/>
              <w:rPr/>
            </w:pPr>
            <w:r w:rsidDel="00000000" w:rsidR="00000000" w:rsidRPr="00000000">
              <w:rPr>
                <w:rtl w:val="0"/>
              </w:rPr>
              <w:t xml:space="preserve">________________________________</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rPr/>
            </w:pPr>
            <w:r w:rsidDel="00000000" w:rsidR="00000000" w:rsidRPr="00000000">
              <w:rPr>
                <w:rtl w:val="0"/>
              </w:rPr>
              <w:t xml:space="preserve">Name: ______________________________ </w:t>
            </w:r>
          </w:p>
          <w:p w:rsidR="00000000" w:rsidDel="00000000" w:rsidP="00000000" w:rsidRDefault="00000000" w:rsidRPr="00000000" w14:paraId="0000000E">
            <w:pPr>
              <w:spacing w:line="360" w:lineRule="auto"/>
              <w:rPr/>
            </w:pPr>
            <w:r w:rsidDel="00000000" w:rsidR="00000000" w:rsidRPr="00000000">
              <w:rPr>
                <w:rtl w:val="0"/>
              </w:rPr>
              <w:t xml:space="preserve">Phone: ______________________________</w:t>
            </w:r>
          </w:p>
          <w:p w:rsidR="00000000" w:rsidDel="00000000" w:rsidP="00000000" w:rsidRDefault="00000000" w:rsidRPr="00000000" w14:paraId="0000000F">
            <w:pPr>
              <w:spacing w:line="360" w:lineRule="auto"/>
              <w:rPr/>
            </w:pPr>
            <w:r w:rsidDel="00000000" w:rsidR="00000000" w:rsidRPr="00000000">
              <w:rPr>
                <w:rtl w:val="0"/>
              </w:rPr>
              <w:t xml:space="preserve">Email: ______________________________ Indiana Dental License Number:</w:t>
            </w:r>
          </w:p>
          <w:p w:rsidR="00000000" w:rsidDel="00000000" w:rsidP="00000000" w:rsidRDefault="00000000" w:rsidRPr="00000000" w14:paraId="00000010">
            <w:pPr>
              <w:spacing w:line="360" w:lineRule="auto"/>
              <w:rPr/>
            </w:pPr>
            <w:r w:rsidDel="00000000" w:rsidR="00000000" w:rsidRPr="00000000">
              <w:rPr>
                <w:rtl w:val="0"/>
              </w:rPr>
              <w:t xml:space="preserve">________________________________</w:t>
            </w:r>
          </w:p>
          <w:p w:rsidR="00000000" w:rsidDel="00000000" w:rsidP="00000000" w:rsidRDefault="00000000" w:rsidRPr="00000000" w14:paraId="00000011">
            <w:pPr>
              <w:spacing w:line="360" w:lineRule="auto"/>
              <w:rPr/>
            </w:pPr>
            <w:r w:rsidDel="00000000" w:rsidR="00000000" w:rsidRPr="00000000">
              <w:rPr>
                <w:rtl w:val="0"/>
              </w:rPr>
              <w:t xml:space="preserve">National Provider Identifier (NPI):</w:t>
            </w:r>
          </w:p>
          <w:p w:rsidR="00000000" w:rsidDel="00000000" w:rsidP="00000000" w:rsidRDefault="00000000" w:rsidRPr="00000000" w14:paraId="00000012">
            <w:pPr>
              <w:spacing w:line="360" w:lineRule="auto"/>
              <w:rPr/>
            </w:pPr>
            <w:r w:rsidDel="00000000" w:rsidR="00000000" w:rsidRPr="00000000">
              <w:rPr>
                <w:rtl w:val="0"/>
              </w:rPr>
              <w:t xml:space="preserve">________________________________</w:t>
              <w:tab/>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360" w:lineRule="auto"/>
              <w:rPr/>
            </w:pPr>
            <w:r w:rsidDel="00000000" w:rsidR="00000000" w:rsidRPr="00000000">
              <w:rPr>
                <w:b w:val="1"/>
                <w:rtl w:val="0"/>
              </w:rPr>
              <w:t xml:space="preserve">DDS Office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360" w:lineRule="auto"/>
              <w:rPr/>
            </w:pPr>
            <w:r w:rsidDel="00000000" w:rsidR="00000000" w:rsidRPr="00000000">
              <w:rPr>
                <w:b w:val="1"/>
                <w:rtl w:val="0"/>
              </w:rPr>
              <w:t xml:space="preserve">Access location Information: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360" w:lineRule="auto"/>
              <w:rPr/>
            </w:pPr>
            <w:r w:rsidDel="00000000" w:rsidR="00000000" w:rsidRPr="00000000">
              <w:rPr>
                <w:rtl w:val="0"/>
              </w:rPr>
              <w:t xml:space="preserve">Name:_________________________</w:t>
            </w:r>
          </w:p>
          <w:p w:rsidR="00000000" w:rsidDel="00000000" w:rsidP="00000000" w:rsidRDefault="00000000" w:rsidRPr="00000000" w14:paraId="00000018">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19">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1A">
            <w:pPr>
              <w:spacing w:line="360" w:lineRule="auto"/>
              <w:rPr/>
            </w:pPr>
            <w:r w:rsidDel="00000000" w:rsidR="00000000" w:rsidRPr="00000000">
              <w:rPr>
                <w:rtl w:val="0"/>
              </w:rPr>
              <w:t xml:space="preserve">Phone: ________________________</w:t>
            </w:r>
          </w:p>
          <w:p w:rsidR="00000000" w:rsidDel="00000000" w:rsidP="00000000" w:rsidRDefault="00000000" w:rsidRPr="00000000" w14:paraId="0000001B">
            <w:pPr>
              <w:spacing w:line="360" w:lineRule="auto"/>
              <w:rPr/>
            </w:pPr>
            <w:r w:rsidDel="00000000" w:rsidR="00000000" w:rsidRPr="00000000">
              <w:rPr>
                <w:rtl w:val="0"/>
              </w:rPr>
              <w:t xml:space="preserve">Address:_______________________          </w:t>
              <w:tab/>
            </w:r>
          </w:p>
          <w:p w:rsidR="00000000" w:rsidDel="00000000" w:rsidP="00000000" w:rsidRDefault="00000000" w:rsidRPr="00000000" w14:paraId="0000001C">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1D">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1E">
            <w:pPr>
              <w:spacing w:line="360" w:lineRule="auto"/>
              <w:rPr/>
            </w:pPr>
            <w:r w:rsidDel="00000000" w:rsidR="00000000" w:rsidRPr="00000000">
              <w:rPr>
                <w:rtl w:val="0"/>
              </w:rPr>
              <w:t xml:space="preserve">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360" w:lineRule="auto"/>
              <w:ind w:right="780"/>
              <w:rPr/>
            </w:pPr>
            <w:r w:rsidDel="00000000" w:rsidR="00000000" w:rsidRPr="00000000">
              <w:rPr>
                <w:rtl w:val="0"/>
              </w:rPr>
              <w:t xml:space="preserve">Name:________________________</w:t>
            </w:r>
          </w:p>
          <w:p w:rsidR="00000000" w:rsidDel="00000000" w:rsidP="00000000" w:rsidRDefault="00000000" w:rsidRPr="00000000" w14:paraId="00000020">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21">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22">
            <w:pPr>
              <w:spacing w:line="360" w:lineRule="auto"/>
              <w:rPr/>
            </w:pPr>
            <w:r w:rsidDel="00000000" w:rsidR="00000000" w:rsidRPr="00000000">
              <w:rPr>
                <w:rtl w:val="0"/>
              </w:rPr>
              <w:t xml:space="preserve">Phone: ________________________</w:t>
            </w:r>
          </w:p>
          <w:p w:rsidR="00000000" w:rsidDel="00000000" w:rsidP="00000000" w:rsidRDefault="00000000" w:rsidRPr="00000000" w14:paraId="00000023">
            <w:pPr>
              <w:spacing w:line="360" w:lineRule="auto"/>
              <w:rPr/>
            </w:pPr>
            <w:r w:rsidDel="00000000" w:rsidR="00000000" w:rsidRPr="00000000">
              <w:rPr>
                <w:rtl w:val="0"/>
              </w:rPr>
              <w:t xml:space="preserve">Address:_______________________          </w:t>
              <w:tab/>
            </w:r>
          </w:p>
          <w:p w:rsidR="00000000" w:rsidDel="00000000" w:rsidP="00000000" w:rsidRDefault="00000000" w:rsidRPr="00000000" w14:paraId="00000024">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25">
            <w:pPr>
              <w:spacing w:line="360" w:lineRule="auto"/>
              <w:rPr/>
            </w:pPr>
            <w:r w:rsidDel="00000000" w:rsidR="00000000" w:rsidRPr="00000000">
              <w:rPr>
                <w:rtl w:val="0"/>
              </w:rPr>
              <w:t xml:space="preserve">______________________________</w:t>
            </w:r>
          </w:p>
          <w:p w:rsidR="00000000" w:rsidDel="00000000" w:rsidP="00000000" w:rsidRDefault="00000000" w:rsidRPr="00000000" w14:paraId="00000026">
            <w:pPr>
              <w:spacing w:line="360" w:lineRule="auto"/>
              <w:rPr/>
            </w:pPr>
            <w:r w:rsidDel="00000000" w:rsidR="00000000" w:rsidRPr="00000000">
              <w:rPr>
                <w:rtl w:val="0"/>
              </w:rPr>
              <w:t xml:space="preserve">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360" w:lineRule="auto"/>
              <w:rPr/>
            </w:pPr>
            <w:r w:rsidDel="00000000" w:rsidR="00000000" w:rsidRPr="00000000">
              <w:rPr>
                <w:b w:val="1"/>
                <w:rtl w:val="0"/>
              </w:rPr>
              <w:t xml:space="preserve">Physical Address of Electronic charting device**</w:t>
            </w:r>
            <w:r w:rsidDel="00000000" w:rsidR="00000000" w:rsidRPr="00000000">
              <w:rPr>
                <w:rtl w:val="0"/>
              </w:rPr>
              <w:t xml:space="preserve">: ________________________</w:t>
            </w:r>
          </w:p>
          <w:p w:rsidR="00000000" w:rsidDel="00000000" w:rsidP="00000000" w:rsidRDefault="00000000" w:rsidRPr="00000000" w14:paraId="00000028">
            <w:pPr>
              <w:widowControl w:val="0"/>
              <w:spacing w:line="360" w:lineRule="auto"/>
              <w:rPr/>
            </w:pPr>
            <w:r w:rsidDel="00000000" w:rsidR="00000000" w:rsidRPr="00000000">
              <w:rPr>
                <w:rtl w:val="0"/>
              </w:rPr>
              <w:t xml:space="preserve">______________________________</w:t>
            </w:r>
          </w:p>
          <w:p w:rsidR="00000000" w:rsidDel="00000000" w:rsidP="00000000" w:rsidRDefault="00000000" w:rsidRPr="00000000" w14:paraId="00000029">
            <w:pPr>
              <w:widowControl w:val="0"/>
              <w:spacing w:line="360" w:lineRule="auto"/>
              <w:rPr/>
            </w:pPr>
            <w:r w:rsidDel="00000000" w:rsidR="00000000" w:rsidRPr="00000000">
              <w:rPr>
                <w:rtl w:val="0"/>
              </w:rPr>
              <w:t xml:space="preserve">______________________________</w:t>
            </w:r>
          </w:p>
          <w:p w:rsidR="00000000" w:rsidDel="00000000" w:rsidP="00000000" w:rsidRDefault="00000000" w:rsidRPr="00000000" w14:paraId="0000002A">
            <w:pPr>
              <w:widowControl w:val="0"/>
              <w:spacing w:line="360" w:lineRule="auto"/>
              <w:rPr/>
            </w:pPr>
            <w:r w:rsidDel="00000000" w:rsidR="00000000" w:rsidRPr="00000000">
              <w:rPr>
                <w:rtl w:val="0"/>
              </w:rPr>
            </w:r>
          </w:p>
          <w:p w:rsidR="00000000" w:rsidDel="00000000" w:rsidP="00000000" w:rsidRDefault="00000000" w:rsidRPr="00000000" w14:paraId="0000002B">
            <w:pPr>
              <w:widowControl w:val="0"/>
              <w:spacing w:line="360" w:lineRule="auto"/>
              <w:rPr/>
            </w:pPr>
            <w:r w:rsidDel="00000000" w:rsidR="00000000" w:rsidRPr="00000000">
              <w:rPr>
                <w:rtl w:val="0"/>
              </w:rPr>
              <w:t xml:space="preserve">**The DH may store the electronic health information outside of the DDS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360" w:lineRule="auto"/>
              <w:rPr/>
            </w:pPr>
            <w:r w:rsidDel="00000000" w:rsidR="00000000" w:rsidRPr="00000000">
              <w:rPr>
                <w:rtl w:val="0"/>
              </w:rPr>
              <w:t xml:space="preserve">Name, title, and credentials of the person authorized to represent access location:</w:t>
            </w:r>
          </w:p>
          <w:p w:rsidR="00000000" w:rsidDel="00000000" w:rsidP="00000000" w:rsidRDefault="00000000" w:rsidRPr="00000000" w14:paraId="0000002D">
            <w:pPr>
              <w:spacing w:line="360" w:lineRule="auto"/>
              <w:ind w:right="780"/>
              <w:rPr/>
            </w:pPr>
            <w:r w:rsidDel="00000000" w:rsidR="00000000" w:rsidRPr="00000000">
              <w:rPr>
                <w:rtl w:val="0"/>
              </w:rPr>
              <w:t xml:space="preserve">__________________________________________________________________________________________</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 *All access practice agreements must be maintained by both the dental hygienist and dentist and resigned every two (2) years. </w:t>
      </w:r>
      <w:hyperlink r:id="rId6">
        <w:r w:rsidDel="00000000" w:rsidR="00000000" w:rsidRPr="00000000">
          <w:rPr>
            <w:color w:val="1155cc"/>
            <w:u w:val="single"/>
            <w:rtl w:val="0"/>
          </w:rPr>
          <w:t xml:space="preserve">IC 25-13-3-6(3)</w:t>
        </w:r>
      </w:hyperlink>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Written Consent: </w:t>
      </w:r>
    </w:p>
    <w:p w:rsidR="00000000" w:rsidDel="00000000" w:rsidP="00000000" w:rsidRDefault="00000000" w:rsidRPr="00000000" w14:paraId="00000031">
      <w:pPr>
        <w:rPr>
          <w:b w:val="1"/>
          <w:i w:val="1"/>
        </w:rPr>
      </w:pPr>
      <w:r w:rsidDel="00000000" w:rsidR="00000000" w:rsidRPr="00000000">
        <w:rPr>
          <w:b w:val="1"/>
          <w:i w:val="1"/>
          <w:rtl w:val="0"/>
        </w:rPr>
        <w:t xml:space="preserve">(As detailed in </w:t>
      </w:r>
      <w:hyperlink r:id="rId7">
        <w:r w:rsidDel="00000000" w:rsidR="00000000" w:rsidRPr="00000000">
          <w:rPr>
            <w:b w:val="1"/>
            <w:i w:val="1"/>
            <w:color w:val="1155cc"/>
            <w:u w:val="single"/>
            <w:rtl w:val="0"/>
          </w:rPr>
          <w:t xml:space="preserve">IC 25-13-3-11</w:t>
        </w:r>
      </w:hyperlink>
      <w:r w:rsidDel="00000000" w:rsidR="00000000" w:rsidRPr="00000000">
        <w:rPr>
          <w:b w:val="1"/>
          <w:i w:val="1"/>
          <w:rtl w:val="0"/>
        </w:rPr>
        <w:t xml:space="preserve">)</w:t>
      </w:r>
    </w:p>
    <w:p w:rsidR="00000000" w:rsidDel="00000000" w:rsidP="00000000" w:rsidRDefault="00000000" w:rsidRPr="00000000" w14:paraId="00000032">
      <w:pPr>
        <w:rPr>
          <w:b w:val="1"/>
          <w:i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Sec. 11. (a) A dental hygienist must obtain a signed consent form before providing dental hygiene services under an access practice agreement.  The consent form must be signed by:</w:t>
      </w:r>
    </w:p>
    <w:p w:rsidR="00000000" w:rsidDel="00000000" w:rsidP="00000000" w:rsidRDefault="00000000" w:rsidRPr="00000000" w14:paraId="00000034">
      <w:pPr>
        <w:rPr/>
      </w:pPr>
      <w:r w:rsidDel="00000000" w:rsidR="00000000" w:rsidRPr="00000000">
        <w:rPr>
          <w:rtl w:val="0"/>
        </w:rPr>
        <w:t xml:space="preserve">(1) the patient; or</w:t>
      </w:r>
    </w:p>
    <w:p w:rsidR="00000000" w:rsidDel="00000000" w:rsidP="00000000" w:rsidRDefault="00000000" w:rsidRPr="00000000" w14:paraId="00000035">
      <w:pPr>
        <w:rPr/>
      </w:pPr>
      <w:r w:rsidDel="00000000" w:rsidR="00000000" w:rsidRPr="00000000">
        <w:rPr>
          <w:rtl w:val="0"/>
        </w:rPr>
        <w:t xml:space="preserve">(2) parent, or legal guardian if the patient is a minor or is an incapacitated person.</w:t>
      </w:r>
    </w:p>
    <w:p w:rsidR="00000000" w:rsidDel="00000000" w:rsidP="00000000" w:rsidRDefault="00000000" w:rsidRPr="00000000" w14:paraId="00000036">
      <w:pPr>
        <w:rPr/>
      </w:pPr>
      <w:r w:rsidDel="00000000" w:rsidR="00000000" w:rsidRPr="00000000">
        <w:rPr>
          <w:rtl w:val="0"/>
        </w:rPr>
        <w:t xml:space="preserve">(b) A copy of the signed consent form must be provided to the patient or the parent or legal guardian of the patient.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Requirements after providing dental hygiene services:</w:t>
      </w:r>
    </w:p>
    <w:p w:rsidR="00000000" w:rsidDel="00000000" w:rsidP="00000000" w:rsidRDefault="00000000" w:rsidRPr="00000000" w14:paraId="00000039">
      <w:pPr>
        <w:rPr>
          <w:b w:val="1"/>
          <w:i w:val="1"/>
        </w:rPr>
      </w:pPr>
      <w:r w:rsidDel="00000000" w:rsidR="00000000" w:rsidRPr="00000000">
        <w:rPr>
          <w:b w:val="1"/>
          <w:i w:val="1"/>
          <w:rtl w:val="0"/>
        </w:rPr>
        <w:t xml:space="preserve">(As detailed in </w:t>
      </w:r>
      <w:hyperlink r:id="rId8">
        <w:r w:rsidDel="00000000" w:rsidR="00000000" w:rsidRPr="00000000">
          <w:rPr>
            <w:b w:val="1"/>
            <w:i w:val="1"/>
            <w:color w:val="1155cc"/>
            <w:u w:val="single"/>
            <w:rtl w:val="0"/>
          </w:rPr>
          <w:t xml:space="preserve">IC 25-13-3-12</w:t>
        </w:r>
      </w:hyperlink>
      <w:r w:rsidDel="00000000" w:rsidR="00000000" w:rsidRPr="00000000">
        <w:rPr>
          <w:b w:val="1"/>
          <w:i w:val="1"/>
          <w:rtl w:val="0"/>
        </w:rPr>
        <w:t xml:space="preserve">)</w:t>
      </w:r>
    </w:p>
    <w:p w:rsidR="00000000" w:rsidDel="00000000" w:rsidP="00000000" w:rsidRDefault="00000000" w:rsidRPr="00000000" w14:paraId="0000003A">
      <w:pPr>
        <w:rPr>
          <w:b w:val="1"/>
          <w:i w:val="1"/>
        </w:rPr>
      </w:pPr>
      <w:r w:rsidDel="00000000" w:rsidR="00000000" w:rsidRPr="00000000">
        <w:rPr>
          <w:rtl w:val="0"/>
        </w:rPr>
      </w:r>
    </w:p>
    <w:p w:rsidR="00000000" w:rsidDel="00000000" w:rsidP="00000000" w:rsidRDefault="00000000" w:rsidRPr="00000000" w14:paraId="0000003B">
      <w:pPr>
        <w:shd w:fill="ffffff" w:val="clear"/>
        <w:spacing w:after="20" w:lineRule="auto"/>
        <w:rPr/>
      </w:pPr>
      <w:r w:rsidDel="00000000" w:rsidR="00000000" w:rsidRPr="00000000">
        <w:rPr>
          <w:rtl w:val="0"/>
        </w:rPr>
        <w:t xml:space="preserve"> Sec. 12. (a) After providing dental hygiene services to a patient, the dental hygienist shall provide the patient or the parent or legal guardian of the patient with the following written information:</w:t>
      </w:r>
    </w:p>
    <w:p w:rsidR="00000000" w:rsidDel="00000000" w:rsidP="00000000" w:rsidRDefault="00000000" w:rsidRPr="00000000" w14:paraId="0000003C">
      <w:pPr>
        <w:shd w:fill="ffffff" w:val="clear"/>
        <w:spacing w:after="20" w:lineRule="auto"/>
        <w:ind w:left="440" w:firstLine="0"/>
        <w:rPr/>
      </w:pPr>
      <w:r w:rsidDel="00000000" w:rsidR="00000000" w:rsidRPr="00000000">
        <w:rPr>
          <w:rtl w:val="0"/>
        </w:rPr>
        <w:t xml:space="preserve">(1) Complete contact information, including the name, telephone number, and license number, of the dental hygienist who provided the services.</w:t>
      </w:r>
    </w:p>
    <w:p w:rsidR="00000000" w:rsidDel="00000000" w:rsidP="00000000" w:rsidRDefault="00000000" w:rsidRPr="00000000" w14:paraId="0000003D">
      <w:pPr>
        <w:shd w:fill="ffffff" w:val="clear"/>
        <w:spacing w:after="20" w:lineRule="auto"/>
        <w:ind w:left="440" w:firstLine="0"/>
        <w:rPr/>
      </w:pPr>
      <w:r w:rsidDel="00000000" w:rsidR="00000000" w:rsidRPr="00000000">
        <w:rPr>
          <w:rtl w:val="0"/>
        </w:rPr>
        <w:t xml:space="preserve">(2) Emergency contact information of the dental hygienist and the access practice dentist and any necessary protocols in the event of emergency.</w:t>
      </w:r>
    </w:p>
    <w:p w:rsidR="00000000" w:rsidDel="00000000" w:rsidP="00000000" w:rsidRDefault="00000000" w:rsidRPr="00000000" w14:paraId="0000003E">
      <w:pPr>
        <w:shd w:fill="ffffff" w:val="clear"/>
        <w:spacing w:after="20" w:lineRule="auto"/>
        <w:ind w:left="440" w:firstLine="0"/>
        <w:rPr/>
      </w:pPr>
      <w:r w:rsidDel="00000000" w:rsidR="00000000" w:rsidRPr="00000000">
        <w:rPr>
          <w:rtl w:val="0"/>
        </w:rPr>
        <w:t xml:space="preserve">(3) A list of the treatment provided, including, when applicable, billing codes, fees, and tooth numbers.</w:t>
      </w:r>
    </w:p>
    <w:p w:rsidR="00000000" w:rsidDel="00000000" w:rsidP="00000000" w:rsidRDefault="00000000" w:rsidRPr="00000000" w14:paraId="0000003F">
      <w:pPr>
        <w:shd w:fill="ffffff" w:val="clear"/>
        <w:spacing w:after="20" w:lineRule="auto"/>
        <w:ind w:left="440" w:firstLine="0"/>
        <w:rPr/>
      </w:pPr>
      <w:r w:rsidDel="00000000" w:rsidR="00000000" w:rsidRPr="00000000">
        <w:rPr>
          <w:rtl w:val="0"/>
        </w:rPr>
        <w:t xml:space="preserve">(4) A description of any further treatment that is needed or recommended.</w:t>
      </w:r>
    </w:p>
    <w:p w:rsidR="00000000" w:rsidDel="00000000" w:rsidP="00000000" w:rsidRDefault="00000000" w:rsidRPr="00000000" w14:paraId="00000040">
      <w:pPr>
        <w:shd w:fill="ffffff" w:val="clear"/>
        <w:spacing w:after="20" w:lineRule="auto"/>
        <w:ind w:left="440" w:firstLine="0"/>
        <w:rPr/>
      </w:pPr>
      <w:r w:rsidDel="00000000" w:rsidR="00000000" w:rsidRPr="00000000">
        <w:rPr>
          <w:rtl w:val="0"/>
        </w:rPr>
        <w:t xml:space="preserve">(5) A statement that includes the following:</w:t>
      </w:r>
    </w:p>
    <w:p w:rsidR="00000000" w:rsidDel="00000000" w:rsidP="00000000" w:rsidRDefault="00000000" w:rsidRPr="00000000" w14:paraId="00000041">
      <w:pPr>
        <w:shd w:fill="ffffff" w:val="clear"/>
        <w:spacing w:after="20" w:lineRule="auto"/>
        <w:ind w:left="640" w:firstLine="0"/>
        <w:rPr/>
      </w:pPr>
      <w:r w:rsidDel="00000000" w:rsidR="00000000" w:rsidRPr="00000000">
        <w:rPr>
          <w:rtl w:val="0"/>
        </w:rPr>
        <w:t xml:space="preserve">(A) The patient may choose to have dental services at a location where dental care is not normally provided.</w:t>
      </w:r>
    </w:p>
    <w:p w:rsidR="00000000" w:rsidDel="00000000" w:rsidP="00000000" w:rsidRDefault="00000000" w:rsidRPr="00000000" w14:paraId="00000042">
      <w:pPr>
        <w:shd w:fill="ffffff" w:val="clear"/>
        <w:spacing w:after="20" w:lineRule="auto"/>
        <w:ind w:left="640" w:firstLine="0"/>
        <w:rPr/>
      </w:pPr>
      <w:r w:rsidDel="00000000" w:rsidR="00000000" w:rsidRPr="00000000">
        <w:rPr>
          <w:rtl w:val="0"/>
        </w:rPr>
        <w:t xml:space="preserve">(B) Dental hygiene services do not include a comprehensive dental examination.</w:t>
      </w:r>
    </w:p>
    <w:p w:rsidR="00000000" w:rsidDel="00000000" w:rsidP="00000000" w:rsidRDefault="00000000" w:rsidRPr="00000000" w14:paraId="00000043">
      <w:pPr>
        <w:shd w:fill="ffffff" w:val="clear"/>
        <w:spacing w:after="20" w:lineRule="auto"/>
        <w:rPr/>
      </w:pPr>
      <w:r w:rsidDel="00000000" w:rsidR="00000000" w:rsidRPr="00000000">
        <w:rPr>
          <w:rtl w:val="0"/>
        </w:rPr>
        <w:t xml:space="preserve">     (b) The access practice dental hygienist must recommend that the patient see a dentist and provide a list of at least three (3) dentists for comprehensive dental care. The list must include the access practice dentist.</w:t>
      </w:r>
    </w:p>
    <w:p w:rsidR="00000000" w:rsidDel="00000000" w:rsidP="00000000" w:rsidRDefault="00000000" w:rsidRPr="00000000" w14:paraId="00000044">
      <w:pPr>
        <w:shd w:fill="ffffff" w:val="clear"/>
        <w:spacing w:after="20" w:lineRule="auto"/>
        <w:rPr>
          <w:i w:val="1"/>
        </w:rPr>
      </w:pPr>
      <w:r w:rsidDel="00000000" w:rsidR="00000000" w:rsidRPr="00000000">
        <w:rPr>
          <w:i w:val="1"/>
          <w:rtl w:val="0"/>
        </w:rPr>
        <w:t xml:space="preserve">As added by P.L.30-2018, SEC.2.</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b w:val="1"/>
        </w:rPr>
      </w:pPr>
      <w:r w:rsidDel="00000000" w:rsidR="00000000" w:rsidRPr="00000000">
        <w:rPr>
          <w:b w:val="1"/>
          <w:rtl w:val="0"/>
        </w:rPr>
        <w:t xml:space="preserve">Intended services to be provided:</w:t>
      </w:r>
    </w:p>
    <w:p w:rsidR="00000000" w:rsidDel="00000000" w:rsidP="00000000" w:rsidRDefault="00000000" w:rsidRPr="00000000" w14:paraId="00000047">
      <w:pPr>
        <w:rPr/>
      </w:pPr>
      <w:r w:rsidDel="00000000" w:rsidR="00000000" w:rsidRPr="00000000">
        <w:rPr>
          <w:rtl w:val="0"/>
        </w:rPr>
        <w:t xml:space="preserve">The dentist need not be present or examine the patient before the dental hygienist may provide preventive care. The dentist may delegate to a dental hygienist procedures outlined in </w:t>
      </w:r>
      <w:hyperlink r:id="rId9">
        <w:r w:rsidDel="00000000" w:rsidR="00000000" w:rsidRPr="00000000">
          <w:rPr>
            <w:color w:val="1155cc"/>
            <w:u w:val="single"/>
            <w:rtl w:val="0"/>
          </w:rPr>
          <w:t xml:space="preserve">IC 25-13-1-11</w:t>
        </w:r>
      </w:hyperlink>
      <w:r w:rsidDel="00000000" w:rsidR="00000000" w:rsidRPr="00000000">
        <w:rPr>
          <w:rtl w:val="0"/>
        </w:rPr>
        <w:t xml:space="preserve"> except for local anesthetics. The access practice dentist must perform a clinical evaluation of the patient before the dental hygienist can provide subsequent therapeutic procedures. Preventive services do not require an evaluation.  The clinical evaluation may be completed using electronic communication/teledentistry.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Intended services to be excluded:</w:t>
      </w:r>
    </w:p>
    <w:p w:rsidR="00000000" w:rsidDel="00000000" w:rsidP="00000000" w:rsidRDefault="00000000" w:rsidRPr="00000000" w14:paraId="0000004D">
      <w:pPr>
        <w:rPr/>
      </w:pPr>
      <w:r w:rsidDel="00000000" w:rsidR="00000000" w:rsidRPr="00000000">
        <w:rPr>
          <w:rtl w:val="0"/>
        </w:rPr>
        <w:t xml:space="preserve">The following procedures require consultation with the access practice dentist prior to treatment or are prohibited under this agreement:</w:t>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4F">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50">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5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Dental Hygienist professional liability insurance coverage: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Name of Insurance Company: ________________________________________________</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Address of Insurance Company:_______________________________________________</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150"/>
              <w:jc w:val="left"/>
              <w:rPr/>
            </w:pPr>
            <w:r w:rsidDel="00000000" w:rsidR="00000000" w:rsidRPr="00000000">
              <w:rPr>
                <w:rtl w:val="0"/>
              </w:rPr>
              <w:t xml:space="preserve">______________________________________________</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Policy Number: ____________________________________________________________</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Record keeping and security:</w:t>
      </w:r>
    </w:p>
    <w:p w:rsidR="00000000" w:rsidDel="00000000" w:rsidP="00000000" w:rsidRDefault="00000000" w:rsidRPr="00000000" w14:paraId="0000005A">
      <w:pPr>
        <w:rPr/>
      </w:pPr>
      <w:r w:rsidDel="00000000" w:rsidR="00000000" w:rsidRPr="00000000">
        <w:rPr>
          <w:rtl w:val="0"/>
        </w:rPr>
        <w:t xml:space="preserve">Electronic patient charting is required for the access practice agreement per </w:t>
      </w:r>
      <w:hyperlink r:id="rId10">
        <w:r w:rsidDel="00000000" w:rsidR="00000000" w:rsidRPr="00000000">
          <w:rPr>
            <w:color w:val="1155cc"/>
            <w:u w:val="single"/>
            <w:rtl w:val="0"/>
          </w:rPr>
          <w:t xml:space="preserve">IC 25-3-13-9</w:t>
        </w:r>
      </w:hyperlink>
      <w:r w:rsidDel="00000000" w:rsidR="00000000" w:rsidRPr="00000000">
        <w:rPr>
          <w:rtl w:val="0"/>
        </w:rPr>
        <w:t xml:space="preserve">.  The electronic charting device can be held at either the office of the DDS in the agreement or at the location listed in Access Agreement Provider Information.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Termination of Access Practice Agreement: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access practice dentist or access practice dental hygienist has the right to terminate this agreement at any time with thirty (30) day written notice and complete transfer of patient records to the succeeding practitioner.  Arrangements must be made for the transfer of all patient records while under the care of an access practice agreement within the thirty (30) days.</w:t>
      </w:r>
    </w:p>
    <w:p w:rsidR="00000000" w:rsidDel="00000000" w:rsidP="00000000" w:rsidRDefault="00000000" w:rsidRPr="00000000" w14:paraId="0000005F">
      <w:pPr>
        <w:rPr/>
      </w:pPr>
      <w:r w:rsidDel="00000000" w:rsidR="00000000" w:rsidRPr="00000000">
        <w:rPr>
          <w:rtl w:val="0"/>
        </w:rPr>
        <w:t xml:space="preserve">Termination of employment will result in immediate cessation of this agreement and transfer of all patient records while under the care of an access practice agreement is required within one (1) business day. </w:t>
      </w:r>
      <w:hyperlink r:id="rId11">
        <w:r w:rsidDel="00000000" w:rsidR="00000000" w:rsidRPr="00000000">
          <w:rPr>
            <w:color w:val="1155cc"/>
            <w:u w:val="single"/>
            <w:rtl w:val="0"/>
          </w:rPr>
          <w:t xml:space="preserve">IC 25-13-3-14</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Access Practice Agreement Provider Signatures: </w:t>
      </w:r>
    </w:p>
    <w:p w:rsidR="00000000" w:rsidDel="00000000" w:rsidP="00000000" w:rsidRDefault="00000000" w:rsidRPr="00000000" w14:paraId="0000006E">
      <w:pPr>
        <w:rPr>
          <w:b w:val="1"/>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348.4033203125" w:hRule="atLeast"/>
          <w:tblHeader w:val="0"/>
        </w:trPr>
        <w:tc>
          <w:tcPr>
            <w:tcBorders>
              <w:right w:color="ffffff"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Dentist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600" w:firstLine="0"/>
              <w:jc w:val="left"/>
              <w:rPr/>
            </w:pPr>
            <w:r w:rsidDel="00000000" w:rsidR="00000000" w:rsidRPr="00000000">
              <w:rPr>
                <w:rtl w:val="0"/>
              </w:rPr>
              <w:t xml:space="preserve">Printed name:____________________</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600" w:firstLine="0"/>
              <w:jc w:val="left"/>
              <w:rPr/>
            </w:pPr>
            <w:r w:rsidDel="00000000" w:rsidR="00000000" w:rsidRPr="00000000">
              <w:rPr>
                <w:rtl w:val="0"/>
              </w:rPr>
            </w:r>
          </w:p>
        </w:tc>
        <w:tc>
          <w:tcPr>
            <w:tcBorders>
              <w:left w:color="ffffff"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60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Signature: _______________________</w:t>
            </w:r>
          </w:p>
          <w:p w:rsidR="00000000" w:rsidDel="00000000" w:rsidP="00000000" w:rsidRDefault="00000000" w:rsidRPr="00000000" w14:paraId="00000074">
            <w:pPr>
              <w:widowControl w:val="0"/>
              <w:spacing w:line="360" w:lineRule="auto"/>
              <w:rPr/>
            </w:pPr>
            <w:r w:rsidDel="00000000" w:rsidR="00000000" w:rsidRPr="00000000">
              <w:rPr>
                <w:rtl w:val="0"/>
              </w:rPr>
              <w:t xml:space="preserve">Date: ___________________________</w:t>
            </w:r>
          </w:p>
        </w:tc>
      </w:tr>
      <w:tr>
        <w:trPr>
          <w:cantSplit w:val="0"/>
          <w:trHeight w:val="1348.4033203125"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Dental Hygienist</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Printed name: ____________________</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Signature: _______________________</w:t>
            </w:r>
          </w:p>
          <w:p w:rsidR="00000000" w:rsidDel="00000000" w:rsidP="00000000" w:rsidRDefault="00000000" w:rsidRPr="00000000" w14:paraId="0000007A">
            <w:pPr>
              <w:widowControl w:val="0"/>
              <w:spacing w:line="360" w:lineRule="auto"/>
              <w:rPr/>
            </w:pPr>
            <w:r w:rsidDel="00000000" w:rsidR="00000000" w:rsidRPr="00000000">
              <w:rPr>
                <w:rtl w:val="0"/>
              </w:rPr>
              <w:t xml:space="preserve">Date: ___________________________</w:t>
            </w:r>
          </w:p>
        </w:tc>
      </w:tr>
      <w:tr>
        <w:trPr>
          <w:cantSplit w:val="0"/>
          <w:trHeight w:val="1348.4033203125"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Person authorized to represent location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20" w:firstLine="0"/>
              <w:jc w:val="left"/>
              <w:rPr/>
            </w:pPr>
            <w:r w:rsidDel="00000000" w:rsidR="00000000" w:rsidRPr="00000000">
              <w:rPr>
                <w:rtl w:val="0"/>
              </w:rPr>
              <w:t xml:space="preserve">Printed name: ____________________</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Signature: _______________________</w:t>
            </w:r>
          </w:p>
          <w:p w:rsidR="00000000" w:rsidDel="00000000" w:rsidP="00000000" w:rsidRDefault="00000000" w:rsidRPr="00000000" w14:paraId="0000007F">
            <w:pPr>
              <w:widowControl w:val="0"/>
              <w:spacing w:line="360" w:lineRule="auto"/>
              <w:ind w:left="-90" w:right="-120" w:firstLine="0"/>
              <w:rPr/>
            </w:pPr>
            <w:r w:rsidDel="00000000" w:rsidR="00000000" w:rsidRPr="00000000">
              <w:rPr>
                <w:rtl w:val="0"/>
              </w:rPr>
              <w:t xml:space="preserve">Date: ____________________________</w:t>
            </w:r>
          </w:p>
        </w:tc>
      </w:tr>
    </w:tbl>
    <w:p w:rsidR="00000000" w:rsidDel="00000000" w:rsidP="00000000" w:rsidRDefault="00000000" w:rsidRPr="00000000" w14:paraId="0000008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ga.in.gov/laws/2023/ic/titles/25/#25-13-3-14" TargetMode="External"/><Relationship Id="rId10" Type="http://schemas.openxmlformats.org/officeDocument/2006/relationships/hyperlink" Target="https://iga.in.gov/laws/2023/ic/titles/25/#25-13-3-9" TargetMode="External"/><Relationship Id="rId9" Type="http://schemas.openxmlformats.org/officeDocument/2006/relationships/hyperlink" Target="https://iga.in.gov/laws/2023/ic/titles/25/#25-13-3-11" TargetMode="External"/><Relationship Id="rId5" Type="http://schemas.openxmlformats.org/officeDocument/2006/relationships/styles" Target="styles.xml"/><Relationship Id="rId6" Type="http://schemas.openxmlformats.org/officeDocument/2006/relationships/hyperlink" Target="https://iga.in.gov/laws/2023/ic/titles/25/#25-13-3-6" TargetMode="External"/><Relationship Id="rId7" Type="http://schemas.openxmlformats.org/officeDocument/2006/relationships/hyperlink" Target="https://iga.in.gov/laws/2023/ic/titles/25/#25-13-3-11" TargetMode="External"/><Relationship Id="rId8" Type="http://schemas.openxmlformats.org/officeDocument/2006/relationships/hyperlink" Target="https://iga.in.gov/laws/2023/ic/titles/25/#25-13-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